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A18" w:rsidRPr="005C70FC" w:rsidRDefault="005E3A18" w:rsidP="00945BBF">
      <w:pPr>
        <w:pBdr>
          <w:bottom w:val="single" w:sz="12" w:space="1" w:color="FF0000"/>
        </w:pBdr>
        <w:spacing w:before="240"/>
        <w:jc w:val="center"/>
        <w:rPr>
          <w:rFonts w:asciiTheme="majorHAnsi" w:hAnsiTheme="majorHAnsi"/>
          <w:sz w:val="24"/>
        </w:rPr>
      </w:pPr>
      <w:r w:rsidRPr="005C70FC">
        <w:rPr>
          <w:rFonts w:asciiTheme="majorHAnsi" w:hAnsiTheme="majorHAnsi"/>
          <w:b/>
          <w:bCs/>
          <w:sz w:val="32"/>
          <w:szCs w:val="32"/>
        </w:rPr>
        <w:t>SEZNAM STAVEBNÍCH PRACÍ</w:t>
      </w:r>
    </w:p>
    <w:p w:rsidR="005E3A18" w:rsidRPr="005C70FC" w:rsidRDefault="005E3A18" w:rsidP="000810E5">
      <w:pPr>
        <w:pStyle w:val="Zkladntext"/>
        <w:spacing w:line="240" w:lineRule="atLeast"/>
        <w:ind w:left="2880" w:hanging="2880"/>
        <w:jc w:val="center"/>
        <w:rPr>
          <w:rFonts w:asciiTheme="majorHAnsi" w:hAnsiTheme="majorHAnsi"/>
          <w:b/>
          <w:bCs/>
          <w:sz w:val="28"/>
          <w:szCs w:val="32"/>
        </w:rPr>
      </w:pPr>
    </w:p>
    <w:p w:rsidR="0031734F" w:rsidRPr="005C70FC" w:rsidRDefault="0031734F" w:rsidP="0031734F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</w:rPr>
      </w:pPr>
      <w:r w:rsidRPr="005C70FC">
        <w:rPr>
          <w:rFonts w:asciiTheme="majorHAnsi" w:hAnsiTheme="majorHAnsi"/>
          <w:bCs/>
          <w:iCs/>
          <w:sz w:val="22"/>
          <w:szCs w:val="22"/>
        </w:rPr>
        <w:t>pro podlimitní veřejnou zakázku na stavební práce, zadávanou ve zjednodušeném podlimitním řízení dle § 53 zákona č. 134/2016 Sb., o zadávání veřejných zakázek, v účinném znění</w:t>
      </w:r>
    </w:p>
    <w:p w:rsidR="0031734F" w:rsidRPr="005C70FC" w:rsidRDefault="0031734F" w:rsidP="0031734F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</w:rPr>
      </w:pPr>
      <w:r w:rsidRPr="005C70FC">
        <w:rPr>
          <w:rFonts w:asciiTheme="majorHAnsi" w:hAnsiTheme="majorHAnsi"/>
          <w:bCs/>
          <w:iCs/>
          <w:sz w:val="22"/>
          <w:szCs w:val="22"/>
        </w:rPr>
        <w:t>(dále jen „zákon“)</w:t>
      </w:r>
    </w:p>
    <w:p w:rsidR="0031734F" w:rsidRPr="005C70FC" w:rsidRDefault="0031734F" w:rsidP="0031734F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</w:rPr>
      </w:pPr>
      <w:r w:rsidRPr="005C70FC">
        <w:rPr>
          <w:rFonts w:asciiTheme="majorHAnsi" w:hAnsiTheme="majorHAnsi"/>
          <w:bCs/>
          <w:iCs/>
          <w:sz w:val="22"/>
          <w:szCs w:val="22"/>
        </w:rPr>
        <w:t>s názvem</w:t>
      </w:r>
    </w:p>
    <w:p w:rsidR="0031734F" w:rsidRDefault="000D69AD" w:rsidP="005E3A18">
      <w:pPr>
        <w:jc w:val="center"/>
        <w:rPr>
          <w:rFonts w:asciiTheme="majorHAnsi" w:hAnsiTheme="majorHAnsi"/>
          <w:b/>
          <w:sz w:val="28"/>
          <w:szCs w:val="28"/>
        </w:rPr>
      </w:pPr>
      <w:r w:rsidRPr="000D69AD">
        <w:rPr>
          <w:rFonts w:asciiTheme="majorHAnsi" w:hAnsiTheme="majorHAnsi"/>
          <w:b/>
          <w:sz w:val="28"/>
          <w:szCs w:val="28"/>
        </w:rPr>
        <w:t xml:space="preserve">Střední škola technická Znojmo, p. o. - Řešení vytápění a energetických úspor areálu školy </w:t>
      </w:r>
      <w:r>
        <w:rPr>
          <w:rFonts w:asciiTheme="majorHAnsi" w:hAnsiTheme="majorHAnsi"/>
          <w:b/>
          <w:sz w:val="28"/>
          <w:szCs w:val="28"/>
        </w:rPr>
        <w:t>–</w:t>
      </w:r>
      <w:r w:rsidRPr="000D69AD">
        <w:rPr>
          <w:rFonts w:asciiTheme="majorHAnsi" w:hAnsiTheme="majorHAnsi"/>
          <w:b/>
          <w:sz w:val="28"/>
          <w:szCs w:val="28"/>
        </w:rPr>
        <w:t xml:space="preserve"> kotelna</w:t>
      </w:r>
    </w:p>
    <w:p w:rsidR="000D69AD" w:rsidRPr="005C70FC" w:rsidRDefault="000D69AD" w:rsidP="005E3A18">
      <w:pPr>
        <w:jc w:val="center"/>
        <w:rPr>
          <w:rFonts w:asciiTheme="majorHAnsi" w:hAnsiTheme="majorHAnsi"/>
          <w:b/>
          <w:bCs/>
          <w:sz w:val="22"/>
          <w:szCs w:val="22"/>
        </w:rPr>
      </w:pPr>
      <w:bookmarkStart w:id="0" w:name="_GoBack"/>
      <w:bookmarkEnd w:id="0"/>
    </w:p>
    <w:tbl>
      <w:tblPr>
        <w:tblW w:w="9072" w:type="dxa"/>
        <w:tblInd w:w="70" w:type="dxa"/>
        <w:tblBorders>
          <w:top w:val="single" w:sz="8" w:space="0" w:color="1F497D"/>
          <w:left w:val="single" w:sz="8" w:space="0" w:color="1F497D"/>
          <w:bottom w:val="single" w:sz="8" w:space="0" w:color="182C68"/>
          <w:right w:val="single" w:sz="8" w:space="0" w:color="1F497D"/>
          <w:insideH w:val="single" w:sz="8" w:space="0" w:color="1F497D"/>
          <w:insideV w:val="single" w:sz="8" w:space="0" w:color="1F497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4"/>
        <w:gridCol w:w="3256"/>
        <w:gridCol w:w="2832"/>
      </w:tblGrid>
      <w:tr w:rsidR="0005095D" w:rsidRPr="005C70FC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</w:pPr>
            <w:r w:rsidRPr="005C70FC"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  <w:t>Název účastníka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b/>
                <w:sz w:val="22"/>
                <w:szCs w:val="22"/>
                <w:lang w:eastAsia="cs-CZ"/>
              </w:rPr>
            </w:pPr>
          </w:p>
        </w:tc>
      </w:tr>
      <w:tr w:rsidR="0005095D" w:rsidRPr="005C70FC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Sídlo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</w:tr>
      <w:tr w:rsidR="0005095D" w:rsidRPr="005C70FC" w:rsidTr="0029235C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  <w:hideMark/>
          </w:tcPr>
          <w:p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  <w:r w:rsidRPr="005C70FC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IČ</w:t>
            </w:r>
            <w:r w:rsidR="0031734F" w:rsidRPr="005C70FC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O</w:t>
            </w:r>
            <w:r w:rsidRPr="005C70FC">
              <w:rPr>
                <w:rFonts w:asciiTheme="majorHAnsi" w:hAnsiTheme="majorHAnsi" w:cstheme="minorHAnsi"/>
                <w:sz w:val="22"/>
                <w:szCs w:val="22"/>
                <w:lang w:eastAsia="cs-CZ"/>
              </w:rPr>
              <w:t>/DIČ</w:t>
            </w:r>
          </w:p>
        </w:tc>
        <w:tc>
          <w:tcPr>
            <w:tcW w:w="3256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:rsidR="00091185" w:rsidRPr="005C70FC" w:rsidRDefault="00091185" w:rsidP="0005095D">
            <w:pPr>
              <w:ind w:firstLine="709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  <w:tc>
          <w:tcPr>
            <w:tcW w:w="2832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:rsidR="00091185" w:rsidRPr="005C70FC" w:rsidRDefault="00091185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HAnsi" w:hAnsiTheme="majorHAnsi" w:cstheme="minorHAnsi"/>
                <w:sz w:val="22"/>
                <w:szCs w:val="22"/>
                <w:lang w:eastAsia="cs-CZ"/>
              </w:rPr>
            </w:pPr>
          </w:p>
        </w:tc>
      </w:tr>
    </w:tbl>
    <w:p w:rsidR="00091185" w:rsidRDefault="00091185" w:rsidP="00091185">
      <w:pPr>
        <w:suppressAutoHyphens/>
        <w:spacing w:line="240" w:lineRule="auto"/>
        <w:ind w:left="425" w:right="-2"/>
        <w:outlineLvl w:val="7"/>
        <w:rPr>
          <w:rFonts w:asciiTheme="majorHAnsi" w:hAnsiTheme="majorHAnsi" w:cstheme="minorHAnsi"/>
          <w:sz w:val="22"/>
          <w:szCs w:val="22"/>
          <w:lang w:eastAsia="ar-SA"/>
        </w:rPr>
      </w:pPr>
    </w:p>
    <w:p w:rsidR="00D805EF" w:rsidRPr="005C70FC" w:rsidRDefault="00D805EF" w:rsidP="00091185">
      <w:pPr>
        <w:suppressAutoHyphens/>
        <w:spacing w:line="240" w:lineRule="auto"/>
        <w:ind w:left="425" w:right="-2"/>
        <w:outlineLvl w:val="7"/>
        <w:rPr>
          <w:rFonts w:asciiTheme="majorHAnsi" w:hAnsiTheme="majorHAnsi" w:cstheme="minorHAnsi"/>
          <w:sz w:val="22"/>
          <w:szCs w:val="22"/>
          <w:lang w:eastAsia="ar-SA"/>
        </w:rPr>
      </w:pPr>
    </w:p>
    <w:tbl>
      <w:tblPr>
        <w:tblStyle w:val="Mkatabulky"/>
        <w:tblW w:w="8698" w:type="dxa"/>
        <w:tblInd w:w="57" w:type="dxa"/>
        <w:tblLook w:val="04A0" w:firstRow="1" w:lastRow="0" w:firstColumn="1" w:lastColumn="0" w:noHBand="0" w:noVBand="1"/>
      </w:tblPr>
      <w:tblGrid>
        <w:gridCol w:w="3312"/>
        <w:gridCol w:w="2400"/>
        <w:gridCol w:w="2986"/>
      </w:tblGrid>
      <w:tr w:rsidR="00A83BF6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83BF6" w:rsidRPr="005C70FC" w:rsidRDefault="0040569B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45BBF" w:rsidRDefault="00A83BF6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:rsidR="00945BBF" w:rsidRDefault="00A83BF6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83BF6" w:rsidRPr="005C70FC" w:rsidRDefault="00A83BF6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>Název dokladu, kterým dodavatel prokazuje splnění požadavku vč. uvedení požadovaných informací</w:t>
            </w:r>
          </w:p>
        </w:tc>
      </w:tr>
      <w:tr w:rsidR="00A83BF6" w:rsidRPr="005C70FC" w:rsidTr="001C09B1">
        <w:tc>
          <w:tcPr>
            <w:tcW w:w="8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E1B2D" w:rsidRDefault="0040569B" w:rsidP="00BE1B2D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DODÁVEK dle § 79 odst. 2 písm. a) </w:t>
            </w:r>
            <w:r w:rsidR="00A83BF6">
              <w:rPr>
                <w:rFonts w:asciiTheme="majorHAnsi" w:hAnsiTheme="majorHAnsi" w:cstheme="minorHAnsi"/>
                <w:sz w:val="22"/>
                <w:szCs w:val="22"/>
              </w:rPr>
              <w:t xml:space="preserve">poskytnutých během posledních 5 let před zahájením zadávacího řízení </w:t>
            </w:r>
          </w:p>
          <w:p w:rsidR="00BE1B2D" w:rsidRPr="001C09B1" w:rsidRDefault="00BE1B2D" w:rsidP="00BE1B2D">
            <w:pPr>
              <w:spacing w:line="276" w:lineRule="auto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Požadované informace: cena a doba poskytnutí </w:t>
            </w:r>
            <w:proofErr w:type="spellStart"/>
            <w:r>
              <w:rPr>
                <w:rFonts w:asciiTheme="majorHAnsi" w:hAnsiTheme="majorHAnsi" w:cstheme="minorHAnsi"/>
                <w:sz w:val="22"/>
                <w:szCs w:val="22"/>
              </w:rPr>
              <w:t>vyznamných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dodávek, identifikace objednatele vč. kontaktních údajů</w:t>
            </w:r>
          </w:p>
        </w:tc>
      </w:tr>
      <w:tr w:rsidR="00A83BF6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F6" w:rsidRPr="005C70FC" w:rsidRDefault="00F858C0" w:rsidP="00F858C0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Realizace dvou (2) stavebních zakázek s investičními náklady minimálně 5 000 000,- Kč bez DPH, jejichž součástí byla dodávka a montáž předizolovaného potrubí pro bezkanálové ukládání v </w:t>
            </w:r>
            <w:proofErr w:type="spellStart"/>
            <w:r>
              <w:rPr>
                <w:rFonts w:asciiTheme="majorHAnsi" w:hAnsiTheme="majorHAnsi" w:cstheme="minorHAnsi"/>
                <w:sz w:val="22"/>
                <w:szCs w:val="22"/>
              </w:rPr>
              <w:t>intravilánu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města v rozmezí DN 65 – 100.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F6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F6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B1" w:rsidRPr="005C70FC" w:rsidRDefault="001C09B1" w:rsidP="00A83BF6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Realizace jedné (1) stavební zakázky</w:t>
            </w:r>
            <w:r w:rsidRPr="00A83BF6">
              <w:rPr>
                <w:rFonts w:asciiTheme="majorHAnsi" w:hAnsiTheme="majorHAnsi" w:cstheme="minorHAnsi"/>
                <w:sz w:val="22"/>
                <w:szCs w:val="22"/>
              </w:rPr>
              <w:t xml:space="preserve"> s i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nvestičními náklady minimálně 7 </w:t>
            </w:r>
            <w:r w:rsidRPr="00A83BF6">
              <w:rPr>
                <w:rFonts w:asciiTheme="majorHAnsi" w:hAnsiTheme="majorHAnsi" w:cstheme="minorHAnsi"/>
                <w:sz w:val="22"/>
                <w:szCs w:val="22"/>
              </w:rPr>
              <w:t>000 000,-Kč bez DPH, jejíž součástí byla rekonstrukce či výstavba kotelny na dřevní štěpku o minimálním jmenovitém výkonu 300 kW.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B1" w:rsidRPr="005C70FC" w:rsidRDefault="001C09B1" w:rsidP="00A83BF6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Realizace jedné </w:t>
            </w:r>
            <w:r w:rsidRPr="00A83BF6">
              <w:rPr>
                <w:rFonts w:asciiTheme="majorHAnsi" w:hAnsiTheme="majorHAnsi" w:cstheme="minorHAnsi"/>
                <w:sz w:val="22"/>
                <w:szCs w:val="22"/>
              </w:rPr>
              <w:t>(1) stavební zakázk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y</w:t>
            </w:r>
            <w:r w:rsidRPr="00A83BF6">
              <w:rPr>
                <w:rFonts w:asciiTheme="majorHAnsi" w:hAnsiTheme="majorHAnsi" w:cstheme="minorHAnsi"/>
                <w:sz w:val="22"/>
                <w:szCs w:val="22"/>
              </w:rPr>
              <w:t xml:space="preserve"> s investičními náklady minimálně 7 000 000,-Kč bez DPH, jejíž součástí byla rekonstrukce či výstavba plynové kotelny o minimálním jmenovitém výkonu 460 kW.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B1" w:rsidRPr="005C70FC" w:rsidRDefault="001C09B1" w:rsidP="00BE1B2D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Realizace dvou </w:t>
            </w:r>
            <w:r w:rsidRPr="00BE1B2D">
              <w:rPr>
                <w:rFonts w:asciiTheme="majorHAnsi" w:hAnsiTheme="majorHAnsi" w:cstheme="minorHAnsi"/>
                <w:sz w:val="22"/>
                <w:szCs w:val="22"/>
              </w:rPr>
              <w:t>stavební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ch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zakázek</w:t>
            </w:r>
            <w:r w:rsidRPr="00BE1B2D">
              <w:rPr>
                <w:rFonts w:asciiTheme="majorHAnsi" w:hAnsiTheme="majorHAnsi" w:cstheme="minorHAnsi"/>
                <w:sz w:val="22"/>
                <w:szCs w:val="22"/>
              </w:rPr>
              <w:t xml:space="preserve"> s investičními náklady minimálně 5 000 000,-Kč bez DPH, jejichž součástí byla dodávka a montáž předizolovaného potrubí pro bezkanálové ukládání v </w:t>
            </w:r>
            <w:proofErr w:type="spellStart"/>
            <w:r w:rsidRPr="00BE1B2D">
              <w:rPr>
                <w:rFonts w:asciiTheme="majorHAnsi" w:hAnsiTheme="majorHAnsi" w:cstheme="minorHAnsi"/>
                <w:sz w:val="22"/>
                <w:szCs w:val="22"/>
              </w:rPr>
              <w:t>intravilánu</w:t>
            </w:r>
            <w:proofErr w:type="spellEnd"/>
            <w:r w:rsidRPr="00BE1B2D">
              <w:rPr>
                <w:rFonts w:asciiTheme="majorHAnsi" w:hAnsiTheme="majorHAnsi" w:cstheme="minorHAnsi"/>
                <w:sz w:val="22"/>
                <w:szCs w:val="22"/>
              </w:rPr>
              <w:t xml:space="preserve"> města v rozmezí DN 65 – 100.</w:t>
            </w:r>
            <w:r w:rsidRPr="005C70FC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lastRenderedPageBreak/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8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09B1" w:rsidRDefault="001C09B1" w:rsidP="001C09B1">
            <w:pPr>
              <w:jc w:val="left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SEZNAM TECHNIKŮ NEBO TECHNICKÝCH ÚTAVRŮ dle § 79 odst. 2 písm. c) zákona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které se budou podílet na plnění veřejné zakázky </w:t>
            </w:r>
          </w:p>
          <w:p w:rsidR="001C09B1" w:rsidRPr="001C09B1" w:rsidRDefault="001C09B1" w:rsidP="001C09B1">
            <w:pPr>
              <w:pStyle w:val="Bezmezer"/>
              <w:rPr>
                <w:sz w:val="22"/>
              </w:rPr>
            </w:pPr>
            <w:r>
              <w:rPr>
                <w:sz w:val="22"/>
              </w:rPr>
              <w:t>Požadované informace: identifikační údaje</w:t>
            </w:r>
            <w:r w:rsidRPr="00877B4F">
              <w:rPr>
                <w:sz w:val="22"/>
              </w:rPr>
              <w:t xml:space="preserve"> alespoň 4 osob, které se budou podílet na plnění veřejné zakázky vč. provádění stavebních prací. Dodavatel je oprávněn zajistit plnění nejvýše dvou níže uvedených pozic jednou osobou, u každé osoby musí být uvedeno, jakou pozici bude zajišťovat. 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B1" w:rsidRPr="005C70FC" w:rsidRDefault="001C09B1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Hlavní stavbyvedoucí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Default="001C09B1" w:rsidP="001C09B1">
            <w:pPr>
              <w:jc w:val="center"/>
            </w:pPr>
            <w:r w:rsidRPr="009D7A64"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B1" w:rsidRPr="005C70FC" w:rsidRDefault="001C09B1" w:rsidP="00BE1B2D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Osoba </w:t>
            </w:r>
            <w:r w:rsidRPr="00BE1B2D">
              <w:rPr>
                <w:rFonts w:asciiTheme="majorHAnsi" w:hAnsiTheme="majorHAnsi" w:cstheme="minorHAnsi"/>
                <w:sz w:val="22"/>
                <w:szCs w:val="22"/>
              </w:rPr>
              <w:t>odpovídající za odborné provádění technologického zařízení stavby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Default="001C09B1" w:rsidP="001C09B1">
            <w:pPr>
              <w:jc w:val="center"/>
            </w:pPr>
            <w:r w:rsidRPr="009D7A64"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B1" w:rsidRPr="005C70FC" w:rsidRDefault="001C09B1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Osoba odpovídající </w:t>
            </w:r>
            <w:r w:rsidRPr="00BE1B2D">
              <w:rPr>
                <w:rFonts w:asciiTheme="majorHAnsi" w:hAnsiTheme="majorHAnsi" w:cstheme="minorHAnsi"/>
                <w:sz w:val="22"/>
                <w:szCs w:val="22"/>
              </w:rPr>
              <w:t>odborné provádění elektroinstalačních prací (silnoproud)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Default="001C09B1" w:rsidP="001C09B1">
            <w:pPr>
              <w:jc w:val="center"/>
            </w:pPr>
            <w:r w:rsidRPr="009D7A64"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B1" w:rsidRPr="005C70FC" w:rsidRDefault="001C09B1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Osoba </w:t>
            </w:r>
            <w:r w:rsidRPr="00BE1B2D">
              <w:rPr>
                <w:rFonts w:asciiTheme="majorHAnsi" w:hAnsiTheme="majorHAnsi" w:cstheme="minorHAnsi"/>
                <w:sz w:val="22"/>
                <w:szCs w:val="22"/>
              </w:rPr>
              <w:t>odpovídající za kontrolu kvality prováděných prací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Default="001C09B1" w:rsidP="001C09B1">
            <w:pPr>
              <w:jc w:val="center"/>
            </w:pPr>
            <w:r w:rsidRPr="009D7A64"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8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C09B1" w:rsidRPr="001C09B1" w:rsidRDefault="001C09B1" w:rsidP="001C09B1">
            <w:pPr>
              <w:pStyle w:val="Bezmezer"/>
              <w:rPr>
                <w:sz w:val="22"/>
              </w:rPr>
            </w:pPr>
            <w:r>
              <w:rPr>
                <w:rFonts w:cstheme="minorHAnsi"/>
                <w:b/>
                <w:sz w:val="22"/>
              </w:rPr>
              <w:t xml:space="preserve">OSVĚDČENÍ O VZDĚLÁNÍ A ODBORNÉ KVALIFIKACI </w:t>
            </w:r>
            <w:proofErr w:type="gramStart"/>
            <w:r>
              <w:rPr>
                <w:rFonts w:cstheme="minorHAnsi"/>
                <w:b/>
                <w:sz w:val="22"/>
              </w:rPr>
              <w:t>dle  § 79</w:t>
            </w:r>
            <w:proofErr w:type="gramEnd"/>
            <w:r>
              <w:rPr>
                <w:rFonts w:cstheme="minorHAnsi"/>
                <w:b/>
                <w:sz w:val="22"/>
              </w:rPr>
              <w:t xml:space="preserve"> odst. 2 písm. d) zákona, </w:t>
            </w:r>
            <w:r w:rsidRPr="00877B4F">
              <w:rPr>
                <w:sz w:val="22"/>
              </w:rPr>
              <w:t xml:space="preserve">vztahující se k požadovaným dodávkám, službám nebo stavebním pracím, a to jak ve vztahu k fyzickým osobám, které mohou dodávky, služby nebo stavební práce poskytovat, tak ve vztahu k jejich vedoucím pracovníkům. 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B1" w:rsidRPr="001C09B1" w:rsidRDefault="001C09B1" w:rsidP="005E3A18">
            <w:pPr>
              <w:spacing w:line="276" w:lineRule="auto"/>
              <w:jc w:val="left"/>
              <w:rPr>
                <w:rFonts w:asciiTheme="majorHAnsi" w:hAnsiTheme="majorHAnsi" w:cstheme="minorHAnsi"/>
                <w:sz w:val="22"/>
                <w:szCs w:val="22"/>
                <w:u w:val="single"/>
              </w:rPr>
            </w:pPr>
            <w:r w:rsidRPr="001C09B1">
              <w:rPr>
                <w:rFonts w:asciiTheme="majorHAnsi" w:hAnsiTheme="majorHAnsi" w:cstheme="minorHAnsi"/>
                <w:sz w:val="22"/>
                <w:szCs w:val="22"/>
                <w:u w:val="single"/>
              </w:rPr>
              <w:t>Hlavní stavbyvedoucí</w:t>
            </w:r>
          </w:p>
          <w:p w:rsidR="001C09B1" w:rsidRPr="00877B4F" w:rsidRDefault="001C09B1" w:rsidP="00F6254C">
            <w:pPr>
              <w:pStyle w:val="Bezmezer"/>
              <w:numPr>
                <w:ilvl w:val="0"/>
                <w:numId w:val="4"/>
              </w:numPr>
              <w:rPr>
                <w:sz w:val="22"/>
              </w:rPr>
            </w:pPr>
            <w:r w:rsidRPr="00877B4F">
              <w:rPr>
                <w:sz w:val="22"/>
              </w:rPr>
              <w:t>Autorizovaný technik nebo inženýr v oboru pozemní stavby – doložit osvědčení o autorizaci v tomto oboru podle zákona č. 360/1992 Sb. o výkonu povolání autorizovaných architektů a o výkonu povolání autorizovaných inženýrů a techniků činných ve výstavbě;</w:t>
            </w:r>
          </w:p>
          <w:p w:rsidR="001C09B1" w:rsidRDefault="001C09B1" w:rsidP="001C09B1">
            <w:pPr>
              <w:pStyle w:val="Odstavecseseznamem"/>
              <w:numPr>
                <w:ilvl w:val="0"/>
                <w:numId w:val="3"/>
              </w:numPr>
              <w:jc w:val="left"/>
              <w:rPr>
                <w:rFonts w:cstheme="minorHAnsi"/>
                <w:sz w:val="22"/>
                <w:lang w:eastAsia="en-US"/>
              </w:rPr>
            </w:pPr>
            <w:r w:rsidRPr="00F6254C">
              <w:rPr>
                <w:rFonts w:asciiTheme="majorHAnsi" w:hAnsiTheme="majorHAnsi" w:cstheme="minorHAnsi"/>
                <w:sz w:val="22"/>
                <w:szCs w:val="22"/>
              </w:rPr>
              <w:t>Minimální úroveň vzdělání: SŠ stavebního či technického směru;</w:t>
            </w:r>
          </w:p>
          <w:p w:rsidR="001C09B1" w:rsidRPr="001C09B1" w:rsidRDefault="001C09B1" w:rsidP="001C09B1">
            <w:pPr>
              <w:pStyle w:val="Odstavecseseznamem"/>
              <w:numPr>
                <w:ilvl w:val="0"/>
                <w:numId w:val="3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1C09B1">
              <w:rPr>
                <w:rFonts w:asciiTheme="majorHAnsi" w:hAnsiTheme="majorHAnsi"/>
                <w:sz w:val="22"/>
              </w:rPr>
              <w:t>Délka p</w:t>
            </w:r>
            <w:r>
              <w:rPr>
                <w:rFonts w:asciiTheme="majorHAnsi" w:hAnsiTheme="majorHAnsi"/>
                <w:sz w:val="22"/>
              </w:rPr>
              <w:t xml:space="preserve">raxe – minimálně 5 let praxe ve </w:t>
            </w:r>
            <w:r w:rsidRPr="001C09B1">
              <w:rPr>
                <w:rFonts w:asciiTheme="majorHAnsi" w:hAnsiTheme="majorHAnsi"/>
                <w:sz w:val="22"/>
              </w:rPr>
              <w:t>stavebnictví.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B1" w:rsidRDefault="001C09B1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F6254C">
              <w:rPr>
                <w:rFonts w:asciiTheme="majorHAnsi" w:hAnsiTheme="majorHAnsi" w:cstheme="minorHAnsi"/>
                <w:sz w:val="22"/>
                <w:szCs w:val="22"/>
              </w:rPr>
              <w:t>Osoba odpovídající za odborné provádění technologického zařízení stavby</w:t>
            </w:r>
          </w:p>
          <w:p w:rsidR="001C09B1" w:rsidRPr="00877B4F" w:rsidRDefault="001C09B1" w:rsidP="00F6254C">
            <w:pPr>
              <w:pStyle w:val="Bezmezer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rFonts w:cstheme="minorHAnsi"/>
                <w:sz w:val="22"/>
              </w:rPr>
              <w:t xml:space="preserve">Autorizovaný </w:t>
            </w:r>
            <w:r w:rsidRPr="00877B4F">
              <w:rPr>
                <w:sz w:val="22"/>
              </w:rPr>
              <w:t xml:space="preserve">technik nebo inženýr v oboru technika prostředí staveb nebo </w:t>
            </w:r>
            <w:r w:rsidRPr="00877B4F">
              <w:rPr>
                <w:sz w:val="22"/>
              </w:rPr>
              <w:lastRenderedPageBreak/>
              <w:t xml:space="preserve">technologická zařízení staveb – doložit osvědčení o autorizaci v tomto oboru podle zákona č. 360/1992 Sb. o výkonu povolání autorizovaných architektů a o výkonu povolání autorizovaných inženýrů a techniků činných ve výstavbě; </w:t>
            </w:r>
          </w:p>
          <w:p w:rsidR="001C09B1" w:rsidRPr="001C09B1" w:rsidRDefault="001C09B1" w:rsidP="001C09B1">
            <w:pPr>
              <w:pStyle w:val="Bezmezer"/>
              <w:numPr>
                <w:ilvl w:val="0"/>
                <w:numId w:val="6"/>
              </w:numPr>
              <w:rPr>
                <w:sz w:val="22"/>
              </w:rPr>
            </w:pPr>
            <w:r w:rsidRPr="00877B4F">
              <w:rPr>
                <w:sz w:val="22"/>
              </w:rPr>
              <w:t>Délka praxe – minimálně 5 let praxe ve stavebnictví.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lastRenderedPageBreak/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CE2C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B1" w:rsidRDefault="001C09B1" w:rsidP="00F6254C">
            <w:pPr>
              <w:pStyle w:val="Bezmezer"/>
              <w:rPr>
                <w:sz w:val="22"/>
                <w:u w:val="single"/>
              </w:rPr>
            </w:pPr>
            <w:r w:rsidRPr="00877B4F">
              <w:rPr>
                <w:sz w:val="22"/>
                <w:u w:val="single"/>
              </w:rPr>
              <w:lastRenderedPageBreak/>
              <w:t>Osoba odpovídající za odborné provádění elektroi</w:t>
            </w:r>
            <w:r>
              <w:rPr>
                <w:sz w:val="22"/>
                <w:u w:val="single"/>
              </w:rPr>
              <w:t>nstalačních prací (silnoproud)</w:t>
            </w:r>
          </w:p>
          <w:p w:rsidR="001C09B1" w:rsidRPr="001C09B1" w:rsidRDefault="001C09B1" w:rsidP="001C09B1">
            <w:pPr>
              <w:pStyle w:val="Bezmezer"/>
              <w:numPr>
                <w:ilvl w:val="0"/>
                <w:numId w:val="8"/>
              </w:numPr>
              <w:rPr>
                <w:sz w:val="22"/>
              </w:rPr>
            </w:pPr>
            <w:r w:rsidRPr="00877B4F">
              <w:rPr>
                <w:sz w:val="22"/>
              </w:rPr>
              <w:t xml:space="preserve">Platné osvědčení podle Vyhlášky č. 50/1978 Sb., dle § 8 (pracovníci pro řízení činnosti prováděné dodavatelským způsobem a pracovníci pro řízení provozu) ve znění pozdějších předpisů, které nebude starší 3 let. </w:t>
            </w:r>
          </w:p>
          <w:p w:rsidR="001C09B1" w:rsidRPr="005C70FC" w:rsidRDefault="001C09B1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B1" w:rsidRDefault="001C09B1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Osoba </w:t>
            </w:r>
            <w:r w:rsidRPr="00F6254C">
              <w:rPr>
                <w:rFonts w:asciiTheme="majorHAnsi" w:hAnsiTheme="majorHAnsi" w:cstheme="minorHAnsi"/>
                <w:sz w:val="22"/>
                <w:szCs w:val="22"/>
              </w:rPr>
              <w:t>odpovídající za kontrolu kvality prováděných prací</w:t>
            </w:r>
          </w:p>
          <w:p w:rsidR="001C09B1" w:rsidRPr="001C09B1" w:rsidRDefault="001C09B1" w:rsidP="001C09B1">
            <w:pPr>
              <w:pStyle w:val="Odstavecseseznamem"/>
              <w:numPr>
                <w:ilvl w:val="0"/>
                <w:numId w:val="8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F6254C">
              <w:rPr>
                <w:rFonts w:asciiTheme="majorHAnsi" w:hAnsiTheme="majorHAnsi" w:cstheme="minorHAnsi"/>
                <w:sz w:val="22"/>
                <w:szCs w:val="22"/>
              </w:rPr>
              <w:t>Platný certifikát/osvědčen/doklad odborné způsobilosti v oblasti práce a prevence rizik v oblasti bezpečnosti a ochrany zdraví při práci podle zákona č. 309/2006 Sb. ve znění pozdějších předpisů a rovněž bude doložen vztah dodavatele a kvalifikované osob; a to pro každou část veřejné zakázky samostatně.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8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C09B1" w:rsidRPr="001C09B1" w:rsidRDefault="001C09B1" w:rsidP="005D5FFA">
            <w:pPr>
              <w:spacing w:line="276" w:lineRule="auto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POPIS OPATŘENÍ DODAVATELE K ZAJIŠTĚNÍ KVALITY </w:t>
            </w:r>
            <w:r w:rsidRPr="001C09B1">
              <w:rPr>
                <w:rFonts w:asciiTheme="majorHAnsi" w:hAnsiTheme="majorHAnsi" w:cstheme="minorHAnsi"/>
                <w:b/>
                <w:sz w:val="22"/>
                <w:szCs w:val="22"/>
              </w:rPr>
              <w:t>v souladu s § 79 odst. 2 písm. e) zákona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B1" w:rsidRDefault="001C09B1" w:rsidP="005D5FFA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Předložení</w:t>
            </w:r>
            <w:r w:rsidRPr="005D5FFA">
              <w:rPr>
                <w:rFonts w:asciiTheme="majorHAnsi" w:hAnsiTheme="majorHAnsi" w:cstheme="minorHAnsi"/>
                <w:sz w:val="22"/>
                <w:szCs w:val="22"/>
              </w:rPr>
              <w:t xml:space="preserve"> opatření dodavatele k zjištění kvality, a to tak, že je certifikovaným dodavatelem podle EN ISO řady 9001.</w:t>
            </w:r>
          </w:p>
          <w:p w:rsidR="001C09B1" w:rsidRDefault="001C09B1" w:rsidP="005D5FFA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</w:p>
          <w:p w:rsidR="001C09B1" w:rsidRDefault="001C09B1" w:rsidP="005D5FFA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1C09B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 xml:space="preserve">Dodavatel prokáže splnění požadavků předložením platného osvědčení akreditovaného subjektu o zavedení a udržování systému zajišťování jakosti založeném na uvedených evropských normách: </w:t>
            </w:r>
          </w:p>
          <w:p w:rsidR="001C09B1" w:rsidRPr="001C09B1" w:rsidRDefault="001C09B1" w:rsidP="001C09B1">
            <w:pPr>
              <w:pStyle w:val="Odstavecseseznamem"/>
              <w:numPr>
                <w:ilvl w:val="0"/>
                <w:numId w:val="8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1C09B1">
              <w:rPr>
                <w:rFonts w:asciiTheme="majorHAnsi" w:hAnsiTheme="majorHAnsi" w:cstheme="minorHAnsi"/>
                <w:sz w:val="22"/>
                <w:szCs w:val="22"/>
              </w:rPr>
              <w:t>EN ISO 9001:2015 Systémy managementu kvality.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lastRenderedPageBreak/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8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C09B1" w:rsidRPr="005D5FFA" w:rsidRDefault="001C09B1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lastRenderedPageBreak/>
              <w:t xml:space="preserve">POPIS OPATŘENÍ DODAVATELE V OBLASTI ŘÍZENÍ Z HLEDISKA OCHRANY ŽIVOTNÍHO </w:t>
            </w:r>
            <w:proofErr w:type="gramStart"/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PROSTŘEDÍ  v souladu</w:t>
            </w:r>
            <w:proofErr w:type="gramEnd"/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s § 79 odst. 2 písm. h) zákona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B1" w:rsidRDefault="001C09B1" w:rsidP="005D5FFA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Předložení opatření dodavatele v oblasti řízení z hlediska ochrany životního prostředí, a to tak, </w:t>
            </w:r>
            <w:r w:rsidRPr="005D5FFA">
              <w:rPr>
                <w:rFonts w:asciiTheme="majorHAnsi" w:hAnsiTheme="majorHAnsi" w:cstheme="minorHAnsi"/>
                <w:sz w:val="22"/>
                <w:szCs w:val="22"/>
              </w:rPr>
              <w:t>že je certifikovaným dodavatelem podle EN ISO řady 14001.</w:t>
            </w:r>
          </w:p>
          <w:p w:rsidR="001C09B1" w:rsidRDefault="001C09B1" w:rsidP="005D5FFA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</w:p>
          <w:p w:rsidR="001C09B1" w:rsidRPr="005D5FFA" w:rsidRDefault="001C09B1" w:rsidP="005D5FFA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5D5FFA">
              <w:rPr>
                <w:rFonts w:asciiTheme="majorHAnsi" w:hAnsiTheme="majorHAnsi" w:cstheme="minorHAnsi"/>
                <w:sz w:val="22"/>
                <w:szCs w:val="22"/>
              </w:rPr>
              <w:t xml:space="preserve">Dodavatel prokáže splnění požadavků předložením platného osvědčení akreditovaného subjektu o zavedení a udržování systému ochrany životního prostředí založeném na uvedených evropských normách: </w:t>
            </w:r>
          </w:p>
          <w:p w:rsidR="001C09B1" w:rsidRPr="001C09B1" w:rsidRDefault="001C09B1" w:rsidP="001C09B1">
            <w:pPr>
              <w:pStyle w:val="Odstavecseseznamem"/>
              <w:numPr>
                <w:ilvl w:val="0"/>
                <w:numId w:val="8"/>
              </w:num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1C09B1">
              <w:rPr>
                <w:rFonts w:asciiTheme="majorHAnsi" w:hAnsiTheme="majorHAnsi" w:cstheme="minorHAnsi"/>
                <w:sz w:val="22"/>
                <w:szCs w:val="22"/>
              </w:rPr>
              <w:t xml:space="preserve">EN ISO 14001 Systémy </w:t>
            </w:r>
            <w:proofErr w:type="spellStart"/>
            <w:r w:rsidRPr="001C09B1">
              <w:rPr>
                <w:rFonts w:asciiTheme="majorHAnsi" w:hAnsiTheme="majorHAnsi" w:cstheme="minorHAnsi"/>
                <w:sz w:val="22"/>
                <w:szCs w:val="22"/>
              </w:rPr>
              <w:t>enviromentálního</w:t>
            </w:r>
            <w:proofErr w:type="spellEnd"/>
            <w:r w:rsidRPr="001C09B1">
              <w:rPr>
                <w:rFonts w:asciiTheme="majorHAnsi" w:hAnsiTheme="majorHAnsi" w:cstheme="minorHAnsi"/>
                <w:sz w:val="22"/>
                <w:szCs w:val="22"/>
              </w:rPr>
              <w:t xml:space="preserve"> managementu.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1C09B1" w:rsidRPr="005C70FC" w:rsidTr="001C09B1">
        <w:tc>
          <w:tcPr>
            <w:tcW w:w="8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C09B1" w:rsidRPr="005C70FC" w:rsidRDefault="001C09B1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POPIS OPATŘENÍ DODAVATELE K ZAJIŠTĚNÍ KVALITY v souladu s § 79 odst. 2 písm. e) zákona </w:t>
            </w:r>
          </w:p>
        </w:tc>
      </w:tr>
      <w:tr w:rsidR="001C09B1" w:rsidRPr="005C70FC" w:rsidTr="001C09B1"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B1" w:rsidRPr="005C70FC" w:rsidRDefault="001C09B1" w:rsidP="005E3A18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P</w:t>
            </w:r>
            <w:r w:rsidRPr="005D5FFA">
              <w:rPr>
                <w:rFonts w:asciiTheme="majorHAnsi" w:hAnsiTheme="majorHAnsi" w:cstheme="minorHAnsi"/>
                <w:sz w:val="22"/>
                <w:szCs w:val="22"/>
              </w:rPr>
              <w:t>ředložením opatření dodavatele k zjištění kvality, a to tak, že je certifikovaným dodavatelem podle EN ISO řady 9001.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1C09B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ANO / 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B1" w:rsidRPr="005C70FC" w:rsidRDefault="001C09B1" w:rsidP="00B63A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1C09B1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</w:tbl>
    <w:p w:rsidR="00091185" w:rsidRPr="005C70FC" w:rsidRDefault="00091185" w:rsidP="00091185">
      <w:pPr>
        <w:pStyle w:val="Styl11"/>
        <w:tabs>
          <w:tab w:val="clear" w:pos="360"/>
          <w:tab w:val="left" w:pos="708"/>
        </w:tabs>
        <w:ind w:left="0" w:firstLine="0"/>
        <w:rPr>
          <w:rFonts w:asciiTheme="majorHAnsi" w:hAnsiTheme="majorHAnsi" w:cstheme="minorHAnsi"/>
          <w:sz w:val="22"/>
          <w:szCs w:val="22"/>
          <w:lang w:eastAsia="cs-CZ"/>
        </w:rPr>
      </w:pPr>
    </w:p>
    <w:p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  <w:r w:rsidRPr="005C70FC">
        <w:rPr>
          <w:rFonts w:asciiTheme="majorHAnsi" w:hAnsiTheme="majorHAnsi" w:cs="Cambria"/>
          <w:sz w:val="22"/>
          <w:szCs w:val="22"/>
        </w:rPr>
        <w:t xml:space="preserve">V </w:t>
      </w:r>
      <w:r w:rsidR="0040569B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C70FC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40569B" w:rsidRPr="005C70FC">
        <w:rPr>
          <w:rFonts w:asciiTheme="majorHAnsi" w:hAnsiTheme="majorHAnsi" w:cs="Cambria"/>
          <w:sz w:val="22"/>
          <w:szCs w:val="22"/>
          <w:highlight w:val="yellow"/>
        </w:rPr>
      </w:r>
      <w:r w:rsidR="0040569B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40569B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5C70FC">
        <w:rPr>
          <w:rFonts w:asciiTheme="majorHAnsi" w:hAnsiTheme="majorHAnsi" w:cs="Cambria"/>
          <w:sz w:val="22"/>
          <w:szCs w:val="22"/>
        </w:rPr>
        <w:t xml:space="preserve">, dne </w:t>
      </w:r>
      <w:r w:rsidR="0040569B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C70FC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40569B" w:rsidRPr="005C70FC">
        <w:rPr>
          <w:rFonts w:asciiTheme="majorHAnsi" w:hAnsiTheme="majorHAnsi" w:cs="Cambria"/>
          <w:sz w:val="22"/>
          <w:szCs w:val="22"/>
          <w:highlight w:val="yellow"/>
        </w:rPr>
      </w:r>
      <w:r w:rsidR="0040569B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5C70FC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40569B" w:rsidRPr="005C70FC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</w:p>
    <w:p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</w:p>
    <w:p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</w:p>
    <w:p w:rsidR="0029235C" w:rsidRPr="005C70FC" w:rsidRDefault="0029235C" w:rsidP="0029235C">
      <w:pPr>
        <w:rPr>
          <w:rFonts w:asciiTheme="majorHAnsi" w:hAnsiTheme="majorHAnsi" w:cs="Cambria"/>
          <w:sz w:val="22"/>
          <w:szCs w:val="22"/>
        </w:rPr>
      </w:pP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</w:r>
      <w:r w:rsidRPr="005C70FC">
        <w:rPr>
          <w:rFonts w:asciiTheme="majorHAnsi" w:hAnsiTheme="majorHAnsi" w:cs="Cambria"/>
          <w:sz w:val="22"/>
          <w:szCs w:val="22"/>
        </w:rPr>
        <w:tab/>
        <w:t>____________________________</w:t>
      </w:r>
    </w:p>
    <w:p w:rsidR="0029235C" w:rsidRPr="005C70FC" w:rsidRDefault="0040569B" w:rsidP="0029235C">
      <w:pPr>
        <w:ind w:left="4956" w:firstLine="708"/>
        <w:rPr>
          <w:rFonts w:asciiTheme="majorHAnsi" w:hAnsiTheme="majorHAnsi" w:cs="Cambria"/>
          <w:sz w:val="22"/>
          <w:szCs w:val="22"/>
        </w:rPr>
      </w:pPr>
      <w:r w:rsidRPr="005C70FC">
        <w:rPr>
          <w:rFonts w:asciiTheme="majorHAnsi" w:hAnsiTheme="majorHAnsi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9235C" w:rsidRPr="005C70FC">
        <w:rPr>
          <w:rFonts w:asciiTheme="majorHAnsi" w:hAnsiTheme="majorHAnsi" w:cs="Cambria"/>
          <w:sz w:val="22"/>
          <w:szCs w:val="22"/>
        </w:rPr>
        <w:instrText xml:space="preserve"> FORMTEXT </w:instrText>
      </w:r>
      <w:r w:rsidRPr="005C70FC">
        <w:rPr>
          <w:rFonts w:asciiTheme="majorHAnsi" w:hAnsiTheme="majorHAnsi" w:cs="Cambria"/>
          <w:sz w:val="22"/>
          <w:szCs w:val="22"/>
        </w:rPr>
      </w:r>
      <w:r w:rsidRPr="005C70FC">
        <w:rPr>
          <w:rFonts w:asciiTheme="majorHAnsi" w:hAnsiTheme="majorHAnsi" w:cs="Cambria"/>
          <w:sz w:val="22"/>
          <w:szCs w:val="22"/>
        </w:rPr>
        <w:fldChar w:fldCharType="separate"/>
      </w:r>
      <w:r w:rsidR="0029235C" w:rsidRPr="005C70FC">
        <w:rPr>
          <w:rFonts w:asciiTheme="majorHAnsi" w:hAnsiTheme="majorHAnsi" w:cs="Cambria"/>
          <w:sz w:val="22"/>
          <w:szCs w:val="22"/>
        </w:rPr>
        <w:t xml:space="preserve">Razítko a podpis oprávněné </w:t>
      </w:r>
    </w:p>
    <w:p w:rsidR="0029235C" w:rsidRPr="005C70FC" w:rsidRDefault="0029235C" w:rsidP="0029235C">
      <w:pPr>
        <w:ind w:left="4956" w:firstLine="708"/>
        <w:rPr>
          <w:rFonts w:asciiTheme="majorHAnsi" w:hAnsiTheme="majorHAnsi" w:cs="Cambria"/>
          <w:sz w:val="22"/>
          <w:szCs w:val="22"/>
        </w:rPr>
      </w:pPr>
      <w:r w:rsidRPr="005C70FC">
        <w:rPr>
          <w:rFonts w:asciiTheme="majorHAnsi" w:hAnsiTheme="majorHAnsi" w:cs="Cambria"/>
          <w:sz w:val="22"/>
          <w:szCs w:val="22"/>
        </w:rPr>
        <w:t>osoby dodavatele</w:t>
      </w:r>
      <w:r w:rsidR="0040569B" w:rsidRPr="005C70FC">
        <w:rPr>
          <w:rFonts w:asciiTheme="majorHAnsi" w:hAnsiTheme="majorHAnsi" w:cs="Cambria"/>
          <w:sz w:val="22"/>
          <w:szCs w:val="22"/>
        </w:rPr>
        <w:fldChar w:fldCharType="end"/>
      </w:r>
    </w:p>
    <w:p w:rsidR="000810E5" w:rsidRPr="005C70FC" w:rsidRDefault="000810E5">
      <w:pPr>
        <w:rPr>
          <w:rFonts w:asciiTheme="majorHAnsi" w:hAnsiTheme="majorHAnsi" w:cstheme="minorHAnsi"/>
          <w:sz w:val="22"/>
          <w:szCs w:val="22"/>
        </w:rPr>
      </w:pPr>
    </w:p>
    <w:sectPr w:rsidR="000810E5" w:rsidRPr="005C70FC" w:rsidSect="00BC1549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BBF" w:rsidRDefault="00945BBF" w:rsidP="005E3A18">
      <w:pPr>
        <w:spacing w:line="240" w:lineRule="auto"/>
      </w:pPr>
      <w:r>
        <w:separator/>
      </w:r>
    </w:p>
  </w:endnote>
  <w:endnote w:type="continuationSeparator" w:id="0">
    <w:p w:rsidR="00945BBF" w:rsidRDefault="00945BBF" w:rsidP="005E3A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BBF" w:rsidRDefault="00945BBF" w:rsidP="005E3A18">
      <w:pPr>
        <w:spacing w:line="240" w:lineRule="auto"/>
      </w:pPr>
      <w:r>
        <w:separator/>
      </w:r>
    </w:p>
  </w:footnote>
  <w:footnote w:type="continuationSeparator" w:id="0">
    <w:p w:rsidR="00945BBF" w:rsidRDefault="00945BBF" w:rsidP="005E3A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BBF" w:rsidRDefault="00945BBF" w:rsidP="00BC154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1BD5"/>
    <w:multiLevelType w:val="hybridMultilevel"/>
    <w:tmpl w:val="C5E479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083B"/>
    <w:multiLevelType w:val="hybridMultilevel"/>
    <w:tmpl w:val="C11C0A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601BB"/>
    <w:multiLevelType w:val="hybridMultilevel"/>
    <w:tmpl w:val="4A980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55F83"/>
    <w:multiLevelType w:val="hybridMultilevel"/>
    <w:tmpl w:val="459256A2"/>
    <w:lvl w:ilvl="0" w:tplc="CEDEC66A">
      <w:numFmt w:val="bullet"/>
      <w:lvlText w:val="-"/>
      <w:lvlJc w:val="left"/>
      <w:pPr>
        <w:ind w:left="720" w:hanging="360"/>
      </w:pPr>
      <w:rPr>
        <w:rFonts w:ascii="Cambria" w:eastAsia="Calibri" w:hAnsi="Cambria" w:cstheme="minorHAns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FC0D1A"/>
    <w:multiLevelType w:val="hybridMultilevel"/>
    <w:tmpl w:val="9E28E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F2446"/>
    <w:multiLevelType w:val="hybridMultilevel"/>
    <w:tmpl w:val="8DC2D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E5A1B"/>
    <w:multiLevelType w:val="hybridMultilevel"/>
    <w:tmpl w:val="39BEA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50A7C"/>
    <w:multiLevelType w:val="hybridMultilevel"/>
    <w:tmpl w:val="C7348E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1185"/>
    <w:rsid w:val="00014266"/>
    <w:rsid w:val="0005095D"/>
    <w:rsid w:val="000810E5"/>
    <w:rsid w:val="00091185"/>
    <w:rsid w:val="000D69AD"/>
    <w:rsid w:val="000E5E86"/>
    <w:rsid w:val="001C09B1"/>
    <w:rsid w:val="0025681A"/>
    <w:rsid w:val="0029235C"/>
    <w:rsid w:val="002A023C"/>
    <w:rsid w:val="0031734F"/>
    <w:rsid w:val="0040569B"/>
    <w:rsid w:val="004F4233"/>
    <w:rsid w:val="00574174"/>
    <w:rsid w:val="005C141D"/>
    <w:rsid w:val="005C70FC"/>
    <w:rsid w:val="005D5FFA"/>
    <w:rsid w:val="005E3A18"/>
    <w:rsid w:val="00630B64"/>
    <w:rsid w:val="006A540D"/>
    <w:rsid w:val="008A5B35"/>
    <w:rsid w:val="00945BBF"/>
    <w:rsid w:val="00A83BF6"/>
    <w:rsid w:val="00BC1549"/>
    <w:rsid w:val="00BE1B2D"/>
    <w:rsid w:val="00C5384F"/>
    <w:rsid w:val="00C9252E"/>
    <w:rsid w:val="00CC56AE"/>
    <w:rsid w:val="00D058C9"/>
    <w:rsid w:val="00D805EF"/>
    <w:rsid w:val="00D96403"/>
    <w:rsid w:val="00DB47DA"/>
    <w:rsid w:val="00E6749F"/>
    <w:rsid w:val="00EC4BBB"/>
    <w:rsid w:val="00F6254C"/>
    <w:rsid w:val="00F858C0"/>
    <w:rsid w:val="00FA38B4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91185"/>
    <w:pPr>
      <w:spacing w:after="0"/>
      <w:jc w:val="both"/>
    </w:pPr>
    <w:rPr>
      <w:rFonts w:ascii="Arial" w:eastAsia="Calibri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ulkaChar">
    <w:name w:val="Tabulka Char"/>
    <w:basedOn w:val="Standardnpsmoodstavce"/>
    <w:link w:val="Tabulka"/>
    <w:locked/>
    <w:rsid w:val="00091185"/>
    <w:rPr>
      <w:rFonts w:ascii="Arial" w:hAnsi="Arial" w:cs="Arial"/>
      <w:color w:val="182C68"/>
      <w:sz w:val="20"/>
      <w:szCs w:val="20"/>
    </w:rPr>
  </w:style>
  <w:style w:type="paragraph" w:customStyle="1" w:styleId="Tabulka">
    <w:name w:val="Tabulka"/>
    <w:basedOn w:val="Normln"/>
    <w:link w:val="TabulkaChar"/>
    <w:qFormat/>
    <w:rsid w:val="00091185"/>
    <w:pPr>
      <w:spacing w:before="60" w:after="60" w:line="240" w:lineRule="auto"/>
      <w:jc w:val="left"/>
    </w:pPr>
    <w:rPr>
      <w:rFonts w:eastAsiaTheme="minorHAnsi"/>
      <w:color w:val="182C68"/>
    </w:rPr>
  </w:style>
  <w:style w:type="character" w:customStyle="1" w:styleId="NzevdokumentuChar">
    <w:name w:val="Název dokumentu Char"/>
    <w:basedOn w:val="Standardnpsmoodstavce"/>
    <w:link w:val="Nzevdokumentu"/>
    <w:locked/>
    <w:rsid w:val="00091185"/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paragraph" w:customStyle="1" w:styleId="Nzevdokumentu">
    <w:name w:val="Název dokumentu"/>
    <w:link w:val="NzevdokumentuChar"/>
    <w:qFormat/>
    <w:rsid w:val="00091185"/>
    <w:pPr>
      <w:spacing w:before="240" w:after="240" w:line="240" w:lineRule="auto"/>
      <w:jc w:val="center"/>
    </w:pPr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character" w:customStyle="1" w:styleId="Styl11Char">
    <w:name w:val="Styl 1.1. Char"/>
    <w:basedOn w:val="Standardnpsmoodstavce"/>
    <w:link w:val="Styl11"/>
    <w:locked/>
    <w:rsid w:val="00091185"/>
    <w:rPr>
      <w:rFonts w:ascii="Arial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091185"/>
    <w:pPr>
      <w:tabs>
        <w:tab w:val="num" w:pos="360"/>
      </w:tabs>
      <w:spacing w:before="120" w:after="120"/>
      <w:ind w:left="709" w:hanging="709"/>
    </w:pPr>
    <w:rPr>
      <w:rFonts w:eastAsiaTheme="minorHAnsi"/>
    </w:rPr>
  </w:style>
  <w:style w:type="table" w:styleId="Mkatabulky">
    <w:name w:val="Table Grid"/>
    <w:basedOn w:val="Normlntabulka"/>
    <w:rsid w:val="00091185"/>
    <w:pPr>
      <w:spacing w:after="0" w:line="240" w:lineRule="auto"/>
    </w:pPr>
    <w:rPr>
      <w:rFonts w:ascii="Calibri" w:eastAsia="Calibri" w:hAnsi="Calibri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5E3A1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E3A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E3A1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3A18"/>
    <w:rPr>
      <w:rFonts w:ascii="Arial" w:eastAsia="Calibri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5E3A1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3A18"/>
    <w:rPr>
      <w:rFonts w:ascii="Arial" w:eastAsia="Calibri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3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384F"/>
    <w:rPr>
      <w:rFonts w:ascii="Tahoma" w:eastAsia="Calibri" w:hAnsi="Tahoma" w:cs="Tahoma"/>
      <w:sz w:val="16"/>
      <w:szCs w:val="16"/>
    </w:rPr>
  </w:style>
  <w:style w:type="paragraph" w:styleId="Bezmezer">
    <w:name w:val="No Spacing"/>
    <w:link w:val="BezmezerChar"/>
    <w:uiPriority w:val="99"/>
    <w:qFormat/>
    <w:rsid w:val="00D805EF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805EF"/>
    <w:rPr>
      <w:rFonts w:asciiTheme="majorHAnsi" w:eastAsia="Times New Roman" w:hAnsiTheme="majorHAnsi" w:cs="Times New Roman"/>
      <w:sz w:val="24"/>
    </w:rPr>
  </w:style>
  <w:style w:type="paragraph" w:styleId="Odstavecseseznamem">
    <w:name w:val="List Paragraph"/>
    <w:basedOn w:val="Normln"/>
    <w:uiPriority w:val="34"/>
    <w:qFormat/>
    <w:rsid w:val="00BE1B2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D5F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D5FFA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D5FFA"/>
    <w:rPr>
      <w:rFonts w:ascii="Arial" w:eastAsia="Calibri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5F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D5FFA"/>
    <w:rPr>
      <w:rFonts w:ascii="Arial" w:eastAsia="Calibri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91185"/>
    <w:pPr>
      <w:spacing w:after="0"/>
      <w:jc w:val="both"/>
    </w:pPr>
    <w:rPr>
      <w:rFonts w:ascii="Arial" w:eastAsia="Calibri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ulkaChar">
    <w:name w:val="Tabulka Char"/>
    <w:basedOn w:val="Standardnpsmoodstavce"/>
    <w:link w:val="Tabulka"/>
    <w:locked/>
    <w:rsid w:val="00091185"/>
    <w:rPr>
      <w:rFonts w:ascii="Arial" w:hAnsi="Arial" w:cs="Arial"/>
      <w:color w:val="182C68"/>
      <w:sz w:val="20"/>
      <w:szCs w:val="20"/>
    </w:rPr>
  </w:style>
  <w:style w:type="paragraph" w:customStyle="1" w:styleId="Tabulka">
    <w:name w:val="Tabulka"/>
    <w:basedOn w:val="Normln"/>
    <w:link w:val="TabulkaChar"/>
    <w:qFormat/>
    <w:rsid w:val="00091185"/>
    <w:pPr>
      <w:spacing w:before="60" w:after="60" w:line="240" w:lineRule="auto"/>
      <w:jc w:val="left"/>
    </w:pPr>
    <w:rPr>
      <w:rFonts w:eastAsiaTheme="minorHAnsi"/>
      <w:color w:val="182C68"/>
    </w:rPr>
  </w:style>
  <w:style w:type="character" w:customStyle="1" w:styleId="NzevdokumentuChar">
    <w:name w:val="Název dokumentu Char"/>
    <w:basedOn w:val="Standardnpsmoodstavce"/>
    <w:link w:val="Nzevdokumentu"/>
    <w:locked/>
    <w:rsid w:val="00091185"/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paragraph" w:customStyle="1" w:styleId="Nzevdokumentu">
    <w:name w:val="Název dokumentu"/>
    <w:link w:val="NzevdokumentuChar"/>
    <w:qFormat/>
    <w:rsid w:val="00091185"/>
    <w:pPr>
      <w:spacing w:before="240" w:after="240" w:line="240" w:lineRule="auto"/>
      <w:jc w:val="center"/>
    </w:pPr>
    <w:rPr>
      <w:rFonts w:ascii="Arial" w:eastAsiaTheme="majorEastAsia" w:hAnsi="Arial" w:cs="Arial"/>
      <w:b/>
      <w:bCs/>
      <w:caps/>
      <w:color w:val="E8B600"/>
      <w:kern w:val="28"/>
      <w:sz w:val="44"/>
      <w:szCs w:val="44"/>
    </w:rPr>
  </w:style>
  <w:style w:type="character" w:customStyle="1" w:styleId="Styl11Char">
    <w:name w:val="Styl 1.1. Char"/>
    <w:basedOn w:val="Standardnpsmoodstavce"/>
    <w:link w:val="Styl11"/>
    <w:locked/>
    <w:rsid w:val="00091185"/>
    <w:rPr>
      <w:rFonts w:ascii="Arial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091185"/>
    <w:pPr>
      <w:tabs>
        <w:tab w:val="num" w:pos="360"/>
      </w:tabs>
      <w:spacing w:before="120" w:after="120"/>
      <w:ind w:left="709" w:hanging="709"/>
    </w:pPr>
    <w:rPr>
      <w:rFonts w:eastAsiaTheme="minorHAnsi"/>
    </w:rPr>
  </w:style>
  <w:style w:type="table" w:styleId="Mkatabulky">
    <w:name w:val="Table Grid"/>
    <w:basedOn w:val="Normlntabulka"/>
    <w:rsid w:val="00091185"/>
    <w:pPr>
      <w:spacing w:after="0" w:line="240" w:lineRule="auto"/>
    </w:pPr>
    <w:rPr>
      <w:rFonts w:ascii="Calibri" w:eastAsia="Calibri" w:hAnsi="Calibri" w:cs="Times New Roman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5E3A1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E3A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E3A1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3A18"/>
    <w:rPr>
      <w:rFonts w:ascii="Arial" w:eastAsia="Calibri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5E3A1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3A18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806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Lukáš Soudek</cp:lastModifiedBy>
  <cp:revision>20</cp:revision>
  <dcterms:created xsi:type="dcterms:W3CDTF">2020-03-10T10:17:00Z</dcterms:created>
  <dcterms:modified xsi:type="dcterms:W3CDTF">2021-05-21T07:33:00Z</dcterms:modified>
</cp:coreProperties>
</file>